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mc:AlternateContent>
          <mc:Choice Requires="wpg">
            <w:drawing>
              <wp:inline distB="114300" distT="114300" distL="114300" distR="114300">
                <wp:extent cx="5731200" cy="968167"/>
                <wp:effectExtent b="0" l="0" r="0" t="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663150" y="1784025"/>
                          <a:ext cx="5731200" cy="968167"/>
                          <a:chOff x="663150" y="1784025"/>
                          <a:chExt cx="6293700" cy="1056550"/>
                        </a:xfrm>
                      </wpg:grpSpPr>
                      <wps:wsp>
                        <wps:cNvSpPr/>
                        <wps:cNvPr id="2" name="Shape 2"/>
                        <wps:spPr>
                          <a:xfrm>
                            <a:off x="967650" y="1788800"/>
                            <a:ext cx="5684700" cy="1047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 txBox="1"/>
                        <wps:cNvPr id="3" name="Shape 3"/>
                        <wps:spPr>
                          <a:xfrm>
                            <a:off x="663150" y="1870100"/>
                            <a:ext cx="6293700" cy="88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1"/>
                                  <w:i w:val="0"/>
                                  <w:smallCaps w:val="0"/>
                                  <w:strike w:val="0"/>
                                  <w:color w:val="000000"/>
                                  <w:sz w:val="38"/>
                                  <w:vertAlign w:val="baseline"/>
                                </w:rPr>
                                <w:t xml:space="preserve">ALPES CONCERTS pour la Cie KADAVRESKY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1"/>
                                  <w:i w:val="0"/>
                                  <w:smallCaps w:val="0"/>
                                  <w:strike w:val="0"/>
                                  <w:color w:val="000000"/>
                                  <w:sz w:val="38"/>
                                  <w:vertAlign w:val="baseline"/>
                                </w:rPr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1"/>
                                  <w:i w:val="0"/>
                                  <w:smallCaps w:val="0"/>
                                  <w:strike w:val="0"/>
                                  <w:color w:val="000000"/>
                                  <w:sz w:val="38"/>
                                  <w:vertAlign w:val="baseline"/>
                                </w:rPr>
                                <w:t xml:space="preserve">Spectacle « </w:t>
                              </w:r>
                              <w:r w:rsidDel="00000000" w:rsidR="00000000" w:rsidRPr="00000000">
                                <w:rPr>
                                  <w:rFonts w:ascii="Tourney" w:cs="Tourney" w:eastAsia="Tourney" w:hAnsi="Tourney"/>
                                  <w:b w:val="1"/>
                                  <w:i w:val="0"/>
                                  <w:smallCaps w:val="0"/>
                                  <w:strike w:val="0"/>
                                  <w:color w:val="000000"/>
                                  <w:sz w:val="38"/>
                                  <w:vertAlign w:val="baseline"/>
                                </w:rPr>
                                <w:t xml:space="preserve">Dans l’ombre des oiseaux 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1"/>
                                  <w:i w:val="0"/>
                                  <w:smallCaps w:val="0"/>
                                  <w:strike w:val="0"/>
                                  <w:color w:val="000000"/>
                                  <w:sz w:val="38"/>
                                  <w:vertAlign w:val="baseline"/>
                                </w:rPr>
                                <w:t xml:space="preserve">»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5731200" cy="968167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31200" cy="96816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Liste des musiques interprétées en live par les circassiens :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Calibri" w:cs="Calibri" w:eastAsia="Calibri" w:hAnsi="Calibri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GNOSSIENNE N°1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Erik Satie 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Durée : 2:10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Un dernier pour la route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William Valet et Maël Deslandes</w:t>
      </w:r>
    </w:p>
    <w:p w:rsidR="00000000" w:rsidDel="00000000" w:rsidP="00000000" w:rsidRDefault="00000000" w:rsidRPr="00000000" w14:paraId="0000000C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Durée : 3:40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Musique enregistrée :</w:t>
      </w:r>
    </w:p>
    <w:p w:rsidR="00000000" w:rsidDel="00000000" w:rsidP="00000000" w:rsidRDefault="00000000" w:rsidRPr="00000000" w14:paraId="0000000F">
      <w:pPr>
        <w:spacing w:line="240" w:lineRule="auto"/>
        <w:rPr>
          <w:rFonts w:ascii="Calibri" w:cs="Calibri" w:eastAsia="Calibri" w:hAnsi="Calibri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Les contes d’Hoffmann ACTE 2: Chanson d’OLympia « Les oiseaux dans la Charmille 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Jacques Offenbach </w:t>
      </w:r>
    </w:p>
    <w:p w:rsidR="00000000" w:rsidDel="00000000" w:rsidP="00000000" w:rsidRDefault="00000000" w:rsidRPr="00000000" w14:paraId="00000012">
      <w:pPr>
        <w:spacing w:line="240" w:lineRule="auto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Durée : 5:24 minutes</w:t>
      </w:r>
    </w:p>
    <w:p w:rsidR="00000000" w:rsidDel="00000000" w:rsidP="00000000" w:rsidRDefault="00000000" w:rsidRPr="00000000" w14:paraId="00000013">
      <w:pPr>
        <w:spacing w:line="240" w:lineRule="auto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Circulation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William Valet et Maël Deslandes </w:t>
      </w:r>
    </w:p>
    <w:p w:rsidR="00000000" w:rsidDel="00000000" w:rsidP="00000000" w:rsidRDefault="00000000" w:rsidRPr="00000000" w14:paraId="00000016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Durée : 5:00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minutes</w:t>
      </w:r>
    </w:p>
    <w:p w:rsidR="00000000" w:rsidDel="00000000" w:rsidP="00000000" w:rsidRDefault="00000000" w:rsidRPr="00000000" w14:paraId="00000017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rPr>
          <w:rFonts w:ascii="Calibri" w:cs="Calibri" w:eastAsia="Calibri" w:hAnsi="Calibri"/>
          <w:highlight w:val="white"/>
          <w:u w:val="single"/>
        </w:rPr>
      </w:pPr>
      <w:r w:rsidDel="00000000" w:rsidR="00000000" w:rsidRPr="00000000">
        <w:rPr>
          <w:rFonts w:ascii="Calibri" w:cs="Calibri" w:eastAsia="Calibri" w:hAnsi="Calibri"/>
          <w:highlight w:val="white"/>
          <w:u w:val="single"/>
          <w:rtl w:val="0"/>
        </w:rPr>
        <w:t xml:space="preserve">Long vehicle </w:t>
      </w:r>
    </w:p>
    <w:p w:rsidR="00000000" w:rsidDel="00000000" w:rsidP="00000000" w:rsidRDefault="00000000" w:rsidRPr="00000000" w14:paraId="00000019">
      <w:pPr>
        <w:spacing w:line="240" w:lineRule="auto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Dr Nele Karajlic et DEJAN SPARAVAL O </w:t>
      </w:r>
    </w:p>
    <w:p w:rsidR="00000000" w:rsidDel="00000000" w:rsidP="00000000" w:rsidRDefault="00000000" w:rsidRPr="00000000" w14:paraId="0000001A">
      <w:pPr>
        <w:spacing w:line="240" w:lineRule="auto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Durée : 4:00 minutes</w:t>
      </w:r>
    </w:p>
    <w:p w:rsidR="00000000" w:rsidDel="00000000" w:rsidP="00000000" w:rsidRDefault="00000000" w:rsidRPr="00000000" w14:paraId="0000001B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rPr>
          <w:rFonts w:ascii="Calibri" w:cs="Calibri" w:eastAsia="Calibri" w:hAnsi="Calibri"/>
          <w:highlight w:val="white"/>
          <w:u w:val="single"/>
        </w:rPr>
      </w:pPr>
      <w:r w:rsidDel="00000000" w:rsidR="00000000" w:rsidRPr="00000000">
        <w:rPr>
          <w:rFonts w:ascii="Calibri" w:cs="Calibri" w:eastAsia="Calibri" w:hAnsi="Calibri"/>
          <w:highlight w:val="white"/>
          <w:u w:val="single"/>
          <w:rtl w:val="0"/>
        </w:rPr>
        <w:t xml:space="preserve">Dans l'ombre des oiseaux </w:t>
      </w:r>
    </w:p>
    <w:p w:rsidR="00000000" w:rsidDel="00000000" w:rsidP="00000000" w:rsidRDefault="00000000" w:rsidRPr="00000000" w14:paraId="0000001D">
      <w:pPr>
        <w:spacing w:line="240" w:lineRule="auto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William Valet et Maël Deslandes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E">
      <w:pPr>
        <w:spacing w:line="240" w:lineRule="auto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Durée : 4:00 minutes</w:t>
      </w:r>
    </w:p>
    <w:p w:rsidR="00000000" w:rsidDel="00000000" w:rsidP="00000000" w:rsidRDefault="00000000" w:rsidRPr="00000000" w14:paraId="0000001F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rPr>
          <w:rFonts w:ascii="Calibri" w:cs="Calibri" w:eastAsia="Calibri" w:hAnsi="Calibri"/>
          <w:highlight w:val="white"/>
          <w:u w:val="single"/>
        </w:rPr>
      </w:pPr>
      <w:r w:rsidDel="00000000" w:rsidR="00000000" w:rsidRPr="00000000">
        <w:rPr>
          <w:rFonts w:ascii="Calibri" w:cs="Calibri" w:eastAsia="Calibri" w:hAnsi="Calibri"/>
          <w:highlight w:val="white"/>
          <w:u w:val="single"/>
          <w:rtl w:val="0"/>
        </w:rPr>
        <w:t xml:space="preserve">Bonne route  </w:t>
      </w:r>
    </w:p>
    <w:p w:rsidR="00000000" w:rsidDel="00000000" w:rsidP="00000000" w:rsidRDefault="00000000" w:rsidRPr="00000000" w14:paraId="00000021">
      <w:pPr>
        <w:spacing w:line="240" w:lineRule="auto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William Valet et Maël Deslandes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line="240" w:lineRule="auto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Durée : 3:40 minutes</w:t>
      </w:r>
    </w:p>
    <w:sectPr>
      <w:footerReference r:id="rId7" w:type="default"/>
      <w:pgSz w:h="16834" w:w="11909" w:orient="portrait"/>
      <w:pgMar w:bottom="1440" w:top="708.6614173228347" w:left="1440" w:right="1440" w:header="720" w:footer="425.1968503937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widowControl w:val="0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tbl>
    <w:tblPr>
      <w:tblStyle w:val="Table1"/>
      <w:tblW w:w="10545.0" w:type="dxa"/>
      <w:jc w:val="left"/>
      <w:tblInd w:w="-108.0" w:type="dxa"/>
      <w:tblLayout w:type="fixed"/>
      <w:tblLook w:val="0000"/>
    </w:tblPr>
    <w:tblGrid>
      <w:gridCol w:w="7275"/>
      <w:gridCol w:w="3270"/>
      <w:tblGridChange w:id="0">
        <w:tblGrid>
          <w:gridCol w:w="7275"/>
          <w:gridCol w:w="3270"/>
        </w:tblGrid>
      </w:tblGridChange>
    </w:tblGrid>
    <w:tr>
      <w:trPr>
        <w:cantSplit w:val="0"/>
        <w:trHeight w:val="450" w:hRule="atLeast"/>
        <w:tblHeader w:val="0"/>
      </w:trPr>
      <w:tc>
        <w:tcPr>
          <w:vAlign w:val="top"/>
        </w:tcPr>
        <w:p w:rsidR="00000000" w:rsidDel="00000000" w:rsidP="00000000" w:rsidRDefault="00000000" w:rsidRPr="00000000" w14:paraId="00000024">
          <w:pPr>
            <w:spacing w:line="240" w:lineRule="auto"/>
            <w:jc w:val="right"/>
            <w:rPr>
              <w:rFonts w:ascii="Calibri" w:cs="Calibri" w:eastAsia="Calibri" w:hAnsi="Calibri"/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sz w:val="24"/>
              <w:szCs w:val="24"/>
              <w:rtl w:val="0"/>
            </w:rPr>
            <w:t xml:space="preserve">ALPES CONCERTS</w:t>
          </w:r>
        </w:p>
      </w:tc>
      <w:tc>
        <w:tcPr>
          <w:vAlign w:val="center"/>
        </w:tcPr>
        <w:p w:rsidR="00000000" w:rsidDel="00000000" w:rsidP="00000000" w:rsidRDefault="00000000" w:rsidRPr="00000000" w14:paraId="00000025">
          <w:pPr>
            <w:spacing w:line="240" w:lineRule="auto"/>
            <w:rPr>
              <w:rFonts w:ascii="Calibri" w:cs="Calibri" w:eastAsia="Calibri" w:hAnsi="Calibri"/>
              <w:sz w:val="18"/>
              <w:szCs w:val="18"/>
            </w:rPr>
          </w:pPr>
          <w:r w:rsidDel="00000000" w:rsidR="00000000" w:rsidRPr="00000000">
            <w:rPr>
              <w:rFonts w:ascii="Calibri" w:cs="Calibri" w:eastAsia="Calibri" w:hAnsi="Calibri"/>
              <w:sz w:val="18"/>
              <w:szCs w:val="18"/>
              <w:rtl w:val="0"/>
            </w:rPr>
            <w:t xml:space="preserve">7, rue du rif tronchard, BP 234</w:t>
          </w:r>
        </w:p>
        <w:p w:rsidR="00000000" w:rsidDel="00000000" w:rsidP="00000000" w:rsidRDefault="00000000" w:rsidRPr="00000000" w14:paraId="00000026">
          <w:pPr>
            <w:spacing w:line="240" w:lineRule="auto"/>
            <w:rPr>
              <w:rFonts w:ascii="Calibri" w:cs="Calibri" w:eastAsia="Calibri" w:hAnsi="Calibri"/>
              <w:sz w:val="18"/>
              <w:szCs w:val="18"/>
            </w:rPr>
          </w:pPr>
          <w:r w:rsidDel="00000000" w:rsidR="00000000" w:rsidRPr="00000000">
            <w:rPr>
              <w:rFonts w:ascii="Calibri" w:cs="Calibri" w:eastAsia="Calibri" w:hAnsi="Calibri"/>
              <w:sz w:val="18"/>
              <w:szCs w:val="18"/>
              <w:rtl w:val="0"/>
            </w:rPr>
            <w:t xml:space="preserve">38522 St Egrève cedex</w:t>
          </w:r>
        </w:p>
        <w:p w:rsidR="00000000" w:rsidDel="00000000" w:rsidP="00000000" w:rsidRDefault="00000000" w:rsidRPr="00000000" w14:paraId="00000027">
          <w:pPr>
            <w:tabs>
              <w:tab w:val="left" w:leader="none" w:pos="1920"/>
              <w:tab w:val="center" w:leader="none" w:pos="5166"/>
            </w:tabs>
            <w:spacing w:line="240" w:lineRule="auto"/>
            <w:rPr>
              <w:rFonts w:ascii="Calibri" w:cs="Calibri" w:eastAsia="Calibri" w:hAnsi="Calibri"/>
              <w:sz w:val="18"/>
              <w:szCs w:val="18"/>
            </w:rPr>
          </w:pPr>
          <w:r w:rsidDel="00000000" w:rsidR="00000000" w:rsidRPr="00000000">
            <w:rPr>
              <w:rFonts w:ascii="Calibri" w:cs="Calibri" w:eastAsia="Calibri" w:hAnsi="Calibri"/>
              <w:sz w:val="18"/>
              <w:szCs w:val="18"/>
              <w:rtl w:val="0"/>
            </w:rPr>
            <w:t xml:space="preserve">téléphone /: 04 76 23 57 08</w:t>
          </w:r>
        </w:p>
        <w:p w:rsidR="00000000" w:rsidDel="00000000" w:rsidP="00000000" w:rsidRDefault="00000000" w:rsidRPr="00000000" w14:paraId="00000028">
          <w:pPr>
            <w:tabs>
              <w:tab w:val="left" w:leader="none" w:pos="1920"/>
              <w:tab w:val="center" w:leader="none" w:pos="5166"/>
            </w:tabs>
            <w:spacing w:line="240" w:lineRule="auto"/>
            <w:rPr>
              <w:rFonts w:ascii="Calibri" w:cs="Calibri" w:eastAsia="Calibri" w:hAnsi="Calibri"/>
              <w:sz w:val="18"/>
              <w:szCs w:val="18"/>
            </w:rPr>
          </w:pPr>
          <w:r w:rsidDel="00000000" w:rsidR="00000000" w:rsidRPr="00000000">
            <w:rPr>
              <w:rFonts w:ascii="Calibri" w:cs="Calibri" w:eastAsia="Calibri" w:hAnsi="Calibri"/>
              <w:sz w:val="18"/>
              <w:szCs w:val="18"/>
              <w:rtl w:val="0"/>
            </w:rPr>
            <w:t xml:space="preserve">mail : </w:t>
          </w:r>
          <w:hyperlink r:id="rId1">
            <w:r w:rsidDel="00000000" w:rsidR="00000000" w:rsidRPr="00000000">
              <w:rPr>
                <w:rFonts w:ascii="Calibri" w:cs="Calibri" w:eastAsia="Calibri" w:hAnsi="Calibri"/>
                <w:color w:val="0000ff"/>
                <w:sz w:val="18"/>
                <w:szCs w:val="18"/>
                <w:u w:val="single"/>
                <w:rtl w:val="0"/>
              </w:rPr>
              <w:t xml:space="preserve">alpc@alpesconcerts.com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spacing w:line="240" w:lineRule="auto"/>
            <w:rPr>
              <w:rFonts w:ascii="Calibri" w:cs="Calibri" w:eastAsia="Calibri" w:hAnsi="Calibri"/>
              <w:sz w:val="20"/>
              <w:szCs w:val="20"/>
            </w:rPr>
          </w:pPr>
          <w:r w:rsidDel="00000000" w:rsidR="00000000" w:rsidRPr="00000000">
            <w:rPr>
              <w:rFonts w:ascii="Calibri" w:cs="Calibri" w:eastAsia="Calibri" w:hAnsi="Calibri"/>
              <w:sz w:val="18"/>
              <w:szCs w:val="18"/>
              <w:rtl w:val="0"/>
            </w:rPr>
            <w:t xml:space="preserve">Siret : 441 849 049 00024          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A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alpc@alpesconcert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